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Klęska ideologicznej rewolucji edukacyjnej Minister Nowackiej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14.10.2025] Masowa rezygnacja z „Edukacji Zdrowotnej” to werdykt. Rodzice odrzucili ideologiczną rewolucję Minister Nowackiej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alarmuje, że fiasko wdrożenia nowego przedmiotu „Edukacja Zdrowotna” (EZ), forsowanego przez Minister Barbarę Nowacką, jest </w:t>
      </w:r>
      <w:r>
        <w:rPr>
          <w:rFonts w:ascii="calibri" w:hAnsi="calibri" w:eastAsia="calibri" w:cs="calibri"/>
          <w:sz w:val="24"/>
          <w:szCs w:val="24"/>
          <w:b/>
        </w:rPr>
        <w:t xml:space="preserve">najdobitniejszym dowodem na to, że polscy rodzice i uczniowie nie akceptują narzucania skrajnie lewicowej ideologii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dane są jednoznaczne: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ponad 65% uczniów w Polsce rezygnuje</w:t>
      </w:r>
      <w:r>
        <w:rPr>
          <w:rFonts w:ascii="calibri" w:hAnsi="calibri" w:eastAsia="calibri" w:cs="calibri"/>
          <w:sz w:val="24"/>
          <w:szCs w:val="24"/>
        </w:rPr>
        <w:t xml:space="preserve"> z EZ. W największych miastach odsetek ten sięga zenitu, m.in.: </w:t>
      </w:r>
      <w:r>
        <w:rPr>
          <w:rFonts w:ascii="calibri" w:hAnsi="calibri" w:eastAsia="calibri" w:cs="calibri"/>
          <w:sz w:val="24"/>
          <w:szCs w:val="24"/>
          <w:b/>
        </w:rPr>
        <w:t xml:space="preserve">Gdańsk (87% rezygnacji), Wrocław (86%) oraz Rzeszów (81%)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„Puste sale lekcyjne to nie problem frekwencji, to </w:t>
      </w:r>
      <w:r>
        <w:rPr>
          <w:rFonts w:ascii="calibri" w:hAnsi="calibri" w:eastAsia="calibri" w:cs="calibri"/>
          <w:sz w:val="24"/>
          <w:szCs w:val="24"/>
          <w:b/>
        </w:rPr>
        <w:t xml:space="preserve">masowy protest</w:t>
      </w:r>
      <w:r>
        <w:rPr>
          <w:rFonts w:ascii="calibri" w:hAnsi="calibri" w:eastAsia="calibri" w:cs="calibri"/>
          <w:sz w:val="24"/>
          <w:szCs w:val="24"/>
        </w:rPr>
        <w:t xml:space="preserve"> przeciwko programowi, który pod płaszczykiem troski o 'zdrowie' przemyca skrajnie lewicową agendę ideologiczną. To dowód na siłę woli rodziców, którzy są i pozostaną pierwszymi wychowawcami swoich dzieci,” oświadczył rzecznik Stowarzyszenia.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EZ – klęska merytoryczna i ideologiczna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od początku krytykowało zastąpienie wychowania do życia w rodzinie (WDŻR), opartego na etyce i odpowiedzialnym rodzicielstwie, przez EZ. Wskazujemy na trzy główne filary problemu: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Kult dobrostanu i likwidacja rozumu na rzecz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promuje koncepcję </w:t>
      </w:r>
      <w:r>
        <w:rPr>
          <w:rFonts w:ascii="calibri" w:hAnsi="calibri" w:eastAsia="calibri" w:cs="calibri"/>
          <w:sz w:val="24"/>
          <w:szCs w:val="24"/>
          <w:b/>
        </w:rPr>
        <w:t xml:space="preserve">„kultu dobrostanu psychicznego i emocjonalnego”</w:t>
      </w:r>
      <w:r>
        <w:rPr>
          <w:rFonts w:ascii="calibri" w:hAnsi="calibri" w:eastAsia="calibri" w:cs="calibri"/>
          <w:sz w:val="24"/>
          <w:szCs w:val="24"/>
        </w:rPr>
        <w:t xml:space="preserve"> oraz techniki „uważności”. Naszym zdaniem, sprowadza to rozwój młodego człowieka do dążenia do „dobrego nastroju” kosztem dyscypliny, rygoru i konieczności koncentracji – fundamentów prawdziwej edukacji. Jest to próba stworzenia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„Krainy Lotofagów”</w:t>
      </w:r>
      <w:r>
        <w:rPr>
          <w:rFonts w:ascii="calibri" w:hAnsi="calibri" w:eastAsia="calibri" w:cs="calibri"/>
          <w:sz w:val="24"/>
          <w:szCs w:val="24"/>
        </w:rPr>
        <w:t xml:space="preserve"> w polskiej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Antyrodzinny przekaz i stygmatyzacja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Oburzenie budzi atak na relacje rodzinne. Początkowa wersja programu w sekcji „zdrowie społeczne” wymagała od ucznia, aby </w:t>
      </w:r>
      <w:r>
        <w:rPr>
          <w:rFonts w:ascii="calibri" w:hAnsi="calibri" w:eastAsia="calibri" w:cs="calibri"/>
          <w:sz w:val="24"/>
          <w:szCs w:val="24"/>
          <w:b/>
        </w:rPr>
        <w:t xml:space="preserve">„rozpoznawał manipulację w najbliższym otoczeniu oraz asertywnie na nią reagował”</w:t>
      </w:r>
      <w:r>
        <w:rPr>
          <w:rFonts w:ascii="calibri" w:hAnsi="calibri" w:eastAsia="calibri" w:cs="calibri"/>
          <w:sz w:val="24"/>
          <w:szCs w:val="24"/>
        </w:rPr>
        <w:t xml:space="preserve">, precyzując, że chodzi o środowisko </w:t>
      </w:r>
      <w:r>
        <w:rPr>
          <w:rFonts w:ascii="calibri" w:hAnsi="calibri" w:eastAsia="calibri" w:cs="calibri"/>
          <w:sz w:val="24"/>
          <w:szCs w:val="24"/>
          <w:b/>
        </w:rPr>
        <w:t xml:space="preserve">„rodzinne”</w:t>
      </w:r>
      <w:r>
        <w:rPr>
          <w:rFonts w:ascii="calibri" w:hAnsi="calibri" w:eastAsia="calibri" w:cs="calibri"/>
          <w:sz w:val="24"/>
          <w:szCs w:val="24"/>
        </w:rPr>
        <w:t xml:space="preserve">. Wymóg ten jawnie zachęca do </w:t>
      </w:r>
      <w:r>
        <w:rPr>
          <w:rFonts w:ascii="calibri" w:hAnsi="calibri" w:eastAsia="calibri" w:cs="calibri"/>
          <w:sz w:val="24"/>
          <w:szCs w:val="24"/>
          <w:b/>
        </w:rPr>
        <w:t xml:space="preserve">traktowania rodziców jako potencjalnych manipulatorów</w:t>
      </w:r>
      <w:r>
        <w:rPr>
          <w:rFonts w:ascii="calibri" w:hAnsi="calibri" w:eastAsia="calibri" w:cs="calibri"/>
          <w:sz w:val="24"/>
          <w:szCs w:val="24"/>
        </w:rPr>
        <w:t xml:space="preserve">, co jest reliktem szkodliwej inżynierii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Wprowadzenie relatywizmu pod pretekstem szacunku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pozorem „szacunku do ludzkiej różnorodności” do szkół wprowadzane są jako bezdyskusyjne dogmaty ideologiczne pojęcia,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„orientacja seksualna” i „tożsamość płciowa”</w:t>
      </w:r>
      <w:r>
        <w:rPr>
          <w:rFonts w:ascii="calibri" w:hAnsi="calibri" w:eastAsia="calibri" w:cs="calibri"/>
          <w:sz w:val="24"/>
          <w:szCs w:val="24"/>
        </w:rPr>
        <w:t xml:space="preserve">. Wymóg „szacunku do odmiennych opinii” prowadzi do </w:t>
      </w:r>
      <w:r>
        <w:rPr>
          <w:rFonts w:ascii="calibri" w:hAnsi="calibri" w:eastAsia="calibri" w:cs="calibri"/>
          <w:sz w:val="24"/>
          <w:szCs w:val="24"/>
          <w:b/>
        </w:rPr>
        <w:t xml:space="preserve">paraliżu etycznego i poznawczego</w:t>
      </w:r>
      <w:r>
        <w:rPr>
          <w:rFonts w:ascii="calibri" w:hAnsi="calibri" w:eastAsia="calibri" w:cs="calibri"/>
          <w:sz w:val="24"/>
          <w:szCs w:val="24"/>
        </w:rPr>
        <w:t xml:space="preserve">, uniemożliwiając merytoryczną krytykę fałszywych poglądów.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Triumf rodzicielskiej presji i błąd ministerstwa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stanowczo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protest przeciwko EZ narodził się oddolnie, wśród rodziców</w:t>
      </w:r>
      <w:r>
        <w:rPr>
          <w:rFonts w:ascii="calibri" w:hAnsi="calibri" w:eastAsia="calibri" w:cs="calibri"/>
          <w:sz w:val="24"/>
          <w:szCs w:val="24"/>
        </w:rPr>
        <w:t xml:space="preserve">, na długo przed zajęciem oficjalnego stanowiska przez Kościół Katolicki czy inne instytucje. Obalamy tym samym wygodną dla Ministerstwa tezę, że to Kościół był motorem sprzeciwu.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presja środowisk rodzicielskich</w:t>
      </w:r>
      <w:r>
        <w:rPr>
          <w:rFonts w:ascii="calibri" w:hAnsi="calibri" w:eastAsia="calibri" w:cs="calibri"/>
          <w:sz w:val="24"/>
          <w:szCs w:val="24"/>
        </w:rPr>
        <w:t xml:space="preserve"> zmusiła rząd do uczynienia EZ przedmiotem </w:t>
      </w:r>
      <w:r>
        <w:rPr>
          <w:rFonts w:ascii="calibri" w:hAnsi="calibri" w:eastAsia="calibri" w:cs="calibri"/>
          <w:sz w:val="24"/>
          <w:szCs w:val="24"/>
          <w:b/>
        </w:rPr>
        <w:t xml:space="preserve">nieobowiązkowym</w:t>
      </w:r>
      <w:r>
        <w:rPr>
          <w:rFonts w:ascii="calibri" w:hAnsi="calibri" w:eastAsia="calibri" w:cs="calibri"/>
          <w:sz w:val="24"/>
          <w:szCs w:val="24"/>
        </w:rPr>
        <w:t xml:space="preserve">. Jak przyznał nawet poseł koalicji, Paweł Śliz, rząd popełnił błąd.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Nieobowiązkowość stała się języczkiem u wagi, który obnażył prawdę.</w:t>
      </w:r>
      <w:r>
        <w:rPr>
          <w:rFonts w:ascii="calibri" w:hAnsi="calibri" w:eastAsia="calibri" w:cs="calibri"/>
          <w:sz w:val="24"/>
          <w:szCs w:val="24"/>
        </w:rPr>
        <w:t xml:space="preserve"> EZ jest postrzegana jako szkodliwy ideologicznie dodatek, który rodzice masowo usuwają z planów lekcji. Uczynienie przedmiotu nieobowiązkowym jest de facto </w:t>
      </w:r>
      <w:r>
        <w:rPr>
          <w:rFonts w:ascii="calibri" w:hAnsi="calibri" w:eastAsia="calibri" w:cs="calibri"/>
          <w:sz w:val="24"/>
          <w:szCs w:val="24"/>
          <w:b/>
        </w:rPr>
        <w:t xml:space="preserve">przyznaniem się rządu do błędu i porażki</w:t>
      </w:r>
      <w:r>
        <w:rPr>
          <w:rFonts w:ascii="calibri" w:hAnsi="calibri" w:eastAsia="calibri" w:cs="calibri"/>
          <w:sz w:val="24"/>
          <w:szCs w:val="24"/>
        </w:rPr>
        <w:t xml:space="preserve"> – woli rodziców nie da się zignorować.”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Apel do Ministerstwa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wzywa Minister Barbarę Nowacką i cały resort do natychmiastowej refleksji: </w:t>
      </w:r>
      <w:r>
        <w:rPr>
          <w:rFonts w:ascii="calibri" w:hAnsi="calibri" w:eastAsia="calibri" w:cs="calibri"/>
          <w:sz w:val="24"/>
          <w:szCs w:val="24"/>
          <w:b/>
        </w:rPr>
        <w:t xml:space="preserve">Polska szkoła potrzebuje powrotu do meritum, dyscypliny, tradycyjnych wartości i realnego dialogu, a nie ideologicznej inżynierii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Masowa rezygnacja to głośne i wyraźne wołanie o normalność.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2025-10-16T10:56:51+02:00</dcterms:created>
  <dcterms:modified xsi:type="dcterms:W3CDTF">2025-10-16T10:56:51+02:00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